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45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sdt>
        <w:sdtPr>
          <w:rPr>
            <w:rFonts w:ascii="宋体" w:hAnsi="宋体" w:eastAsia="宋体" w:cstheme="minorBidi"/>
            <w:kern w:val="2"/>
            <w:sz w:val="21"/>
            <w:szCs w:val="24"/>
            <w:lang w:val="en-US" w:eastAsia="zh-CN" w:bidi="ar-SA"/>
          </w:rPr>
          <w:id w:val="147454171"/>
          <w15:color w:val="DBDBDB"/>
          <w:docPartObj>
            <w:docPartGallery w:val="Table of Contents"/>
            <w:docPartUnique/>
          </w:docPartObj>
        </w:sdtPr>
        <w:sdtEndPr>
          <w:rPr>
            <w:rFonts w:hint="default" w:ascii="华文行楷" w:hAnsi="华文行楷" w:eastAsia="华文行楷" w:cs="华文行楷"/>
            <w:kern w:val="2"/>
            <w:sz w:val="21"/>
            <w:szCs w:val="48"/>
            <w:lang w:val="en-US" w:eastAsia="zh-CN" w:bidi="ar-SA"/>
          </w:rPr>
        </w:sdtEndPr>
        <w:sdtContent/>
      </w:sdt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一、综测分数（根据学制填写一学年或者两学年经班级评议过的分数截图，思想品德和实践活动有任意一项得分低于9分为不符合评选条件）</w:t>
      </w:r>
    </w:p>
    <w:p w14:paraId="23BE2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5F159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7A10A7BD"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优秀学术论文发表或取得科研成果（完整清晰证明截图，论文包含封面、全部目录页、论文内容、封底；课题有完整的课题立项公示通知以及课题申请书封面、成员页，结题证书等；学科竞赛有竞赛获奖证书）</w:t>
      </w:r>
    </w:p>
    <w:p w14:paraId="7714C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6EA287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获校级以上荣誉（荣誉获奖证书证明，不包含优干、优秀研究生、学业一等奖学金）</w:t>
      </w:r>
    </w:p>
    <w:p w14:paraId="1DD059B4">
      <w:pPr>
        <w:pStyle w:val="2"/>
        <w:rPr>
          <w:rFonts w:hint="eastAsia"/>
          <w:lang w:val="en-US" w:eastAsia="zh-CN"/>
        </w:rPr>
      </w:pPr>
    </w:p>
    <w:p w14:paraId="1EC1BF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符合校优条件（优秀研究生、优秀研究生干部称号或学业奖学金一等奖，提供获奖证书证明，2024年9月评选的以系统审核通过截图为证明）</w:t>
      </w:r>
    </w:p>
    <w:p w14:paraId="42D47EB8">
      <w:pPr>
        <w:pStyle w:val="2"/>
        <w:rPr>
          <w:rFonts w:hint="default"/>
          <w:lang w:val="en-US" w:eastAsia="zh-CN"/>
        </w:rPr>
      </w:pPr>
    </w:p>
    <w:p w14:paraId="63303D11"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902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5405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5405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F2F2D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9186C"/>
    <w:multiLevelType w:val="singleLevel"/>
    <w:tmpl w:val="E0D9186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TA5ODIwMjMzYTUxNTQxMmVlNjU5Njk5MDhkOTgifQ=="/>
  </w:docVars>
  <w:rsids>
    <w:rsidRoot w:val="00000000"/>
    <w:rsid w:val="01DF79C5"/>
    <w:rsid w:val="0AAF2258"/>
    <w:rsid w:val="0AFB3396"/>
    <w:rsid w:val="20A420AE"/>
    <w:rsid w:val="2729330D"/>
    <w:rsid w:val="286949D5"/>
    <w:rsid w:val="30DC319E"/>
    <w:rsid w:val="35416F65"/>
    <w:rsid w:val="3D595B76"/>
    <w:rsid w:val="3EA34B42"/>
    <w:rsid w:val="3EB7759F"/>
    <w:rsid w:val="41B26293"/>
    <w:rsid w:val="4CB554AB"/>
    <w:rsid w:val="51E55AAA"/>
    <w:rsid w:val="571903F8"/>
    <w:rsid w:val="5919648E"/>
    <w:rsid w:val="5ABA3CA0"/>
    <w:rsid w:val="646D1D84"/>
    <w:rsid w:val="65384D1F"/>
    <w:rsid w:val="6A0960AB"/>
    <w:rsid w:val="6E0E0133"/>
    <w:rsid w:val="7E2B6AB0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973</Characters>
  <Lines>0</Lines>
  <Paragraphs>0</Paragraphs>
  <TotalTime>14</TotalTime>
  <ScaleCrop>false</ScaleCrop>
  <LinksUpToDate>false</LinksUpToDate>
  <CharactersWithSpaces>1018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2023-10-31T03:21:00Z</dcterms:created>
  <dc:creator>王艺</dc:creator>
  <cp:lastModifiedBy>法学院</cp:lastModifiedBy>
  <dcterms:modified xsi:type="dcterms:W3CDTF">2024-10-24T02:26:54Z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C2071D6B5C5C475F8948337CBB22A47B_12</vt:lpwstr>
  </property>
</Properties>
</file>