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jc w:val="center"/>
        <w:rPr>
          <w:rFonts w:ascii="黑体" w:hAnsi="黑体" w:eastAsia="黑体" w:cs="宋体"/>
          <w:bCs/>
          <w:color w:val="000000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28"/>
        </w:rPr>
        <w:t>附件：沈钧儒法学院校优/省优学生获奖积分统计表</w:t>
      </w:r>
    </w:p>
    <w:bookmarkEnd w:id="0"/>
    <w:p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专业班级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姓名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学号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平均学分绩点及年级排名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1304"/>
        <w:gridCol w:w="627"/>
        <w:gridCol w:w="1006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pct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ascii="黑体" w:hAnsi="黑体" w:eastAsia="黑体"/>
                <w:color w:val="000000"/>
                <w:kern w:val="0"/>
              </w:rPr>
              <w:t>加分项及分值</w:t>
            </w: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ascii="黑体" w:hAnsi="黑体" w:eastAsia="黑体"/>
                <w:color w:val="000000"/>
                <w:kern w:val="0"/>
              </w:rPr>
              <w:t>加分依据</w:t>
            </w:r>
          </w:p>
        </w:tc>
        <w:tc>
          <w:tcPr>
            <w:tcW w:w="368" w:type="pct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ascii="黑体" w:hAnsi="黑体" w:eastAsia="黑体"/>
                <w:color w:val="000000"/>
                <w:kern w:val="0"/>
              </w:rPr>
              <w:t>分值</w:t>
            </w:r>
          </w:p>
        </w:tc>
        <w:tc>
          <w:tcPr>
            <w:tcW w:w="590" w:type="pct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ascii="黑体" w:hAnsi="黑体" w:eastAsia="黑体"/>
                <w:color w:val="000000"/>
                <w:kern w:val="0"/>
              </w:rPr>
              <w:t>班</w:t>
            </w:r>
            <w:r>
              <w:rPr>
                <w:rFonts w:hint="eastAsia" w:ascii="黑体" w:hAnsi="黑体" w:eastAsia="黑体"/>
                <w:color w:val="000000"/>
                <w:kern w:val="0"/>
              </w:rPr>
              <w:t>组</w:t>
            </w:r>
            <w:r>
              <w:rPr>
                <w:rFonts w:ascii="黑体" w:hAnsi="黑体" w:eastAsia="黑体"/>
                <w:color w:val="000000"/>
                <w:kern w:val="0"/>
              </w:rPr>
              <w:t>核对</w:t>
            </w:r>
          </w:p>
        </w:tc>
        <w:tc>
          <w:tcPr>
            <w:tcW w:w="597" w:type="pct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ascii="黑体" w:hAnsi="黑体" w:eastAsia="黑体"/>
                <w:color w:val="000000"/>
                <w:kern w:val="0"/>
              </w:rPr>
              <w:t>学院核对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校级优秀党务工作者</w:t>
            </w:r>
            <w:r>
              <w:rPr>
                <w:rFonts w:hint="eastAsia" w:ascii="宋体" w:hAnsi="宋体"/>
                <w:color w:val="000000"/>
                <w:kern w:val="0"/>
              </w:rPr>
              <w:t>（+5）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校级优秀</w:t>
            </w:r>
            <w:r>
              <w:rPr>
                <w:rFonts w:hint="eastAsia" w:ascii="宋体" w:hAnsi="宋体"/>
                <w:color w:val="000000"/>
                <w:kern w:val="0"/>
              </w:rPr>
              <w:t>党员（+5）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校级三好学生</w:t>
            </w:r>
            <w:r>
              <w:rPr>
                <w:rFonts w:hint="eastAsia" w:ascii="宋体" w:hAnsi="宋体"/>
                <w:color w:val="000000"/>
                <w:kern w:val="0"/>
              </w:rPr>
              <w:t>（+3）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</w:t>
            </w:r>
            <w:r>
              <w:rPr>
                <w:rFonts w:hint="eastAsia" w:ascii="宋体" w:hAnsi="宋体"/>
                <w:color w:val="000000"/>
                <w:kern w:val="0"/>
              </w:rPr>
              <w:t>优秀</w:t>
            </w:r>
            <w:r>
              <w:rPr>
                <w:rFonts w:ascii="宋体" w:hAnsi="宋体"/>
                <w:color w:val="000000"/>
                <w:kern w:val="0"/>
              </w:rPr>
              <w:t>学生干部</w:t>
            </w:r>
            <w:r>
              <w:rPr>
                <w:rFonts w:hint="eastAsia" w:ascii="宋体" w:hAnsi="宋体"/>
                <w:color w:val="000000"/>
                <w:kern w:val="0"/>
              </w:rPr>
              <w:t>（+4）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</w:t>
            </w:r>
            <w:r>
              <w:rPr>
                <w:rFonts w:hint="eastAsia" w:ascii="宋体" w:hAnsi="宋体"/>
                <w:color w:val="000000"/>
                <w:kern w:val="0"/>
              </w:rPr>
              <w:t>优秀</w:t>
            </w:r>
            <w:r>
              <w:rPr>
                <w:rFonts w:ascii="宋体" w:hAnsi="宋体"/>
                <w:color w:val="000000"/>
                <w:kern w:val="0"/>
              </w:rPr>
              <w:t>共青团干部</w:t>
            </w:r>
            <w:r>
              <w:rPr>
                <w:rFonts w:hint="eastAsia" w:ascii="宋体" w:hAnsi="宋体"/>
                <w:color w:val="000000"/>
                <w:kern w:val="0"/>
              </w:rPr>
              <w:t>（+4）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校级</w:t>
            </w:r>
            <w:r>
              <w:rPr>
                <w:rFonts w:hint="eastAsia" w:ascii="宋体" w:hAnsi="宋体"/>
                <w:color w:val="000000"/>
                <w:kern w:val="0"/>
              </w:rPr>
              <w:t>优秀</w:t>
            </w:r>
            <w:r>
              <w:rPr>
                <w:rFonts w:ascii="宋体" w:hAnsi="宋体"/>
                <w:color w:val="000000"/>
                <w:kern w:val="0"/>
              </w:rPr>
              <w:t>共青团员</w:t>
            </w:r>
            <w:r>
              <w:rPr>
                <w:rFonts w:hint="eastAsia" w:ascii="宋体" w:hAnsi="宋体"/>
                <w:color w:val="000000"/>
                <w:kern w:val="0"/>
              </w:rPr>
              <w:t>（+3）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优秀学生奖学金一</w:t>
            </w:r>
            <w:r>
              <w:rPr>
                <w:rFonts w:hint="eastAsia" w:ascii="宋体" w:hAnsi="宋体"/>
                <w:color w:val="000000"/>
                <w:kern w:val="0"/>
              </w:rPr>
              <w:t>、</w:t>
            </w:r>
            <w:r>
              <w:rPr>
                <w:rFonts w:ascii="宋体" w:hAnsi="宋体"/>
                <w:color w:val="000000"/>
                <w:kern w:val="0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</w:rPr>
              <w:t>、</w:t>
            </w:r>
            <w:r>
              <w:rPr>
                <w:rFonts w:ascii="宋体" w:hAnsi="宋体"/>
                <w:color w:val="000000"/>
                <w:kern w:val="0"/>
              </w:rPr>
              <w:t>三等</w:t>
            </w:r>
            <w:r>
              <w:rPr>
                <w:rFonts w:hint="eastAsia" w:ascii="宋体" w:hAnsi="宋体"/>
                <w:color w:val="000000"/>
                <w:kern w:val="0"/>
              </w:rPr>
              <w:t>分别（+3、+2、+1）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国家奖学金</w:t>
            </w:r>
            <w:r>
              <w:rPr>
                <w:rFonts w:hint="eastAsia" w:ascii="宋体" w:hAnsi="宋体"/>
                <w:color w:val="000000"/>
                <w:kern w:val="0"/>
              </w:rPr>
              <w:t>、</w:t>
            </w:r>
            <w:r>
              <w:rPr>
                <w:rFonts w:ascii="宋体" w:hAnsi="宋体"/>
                <w:color w:val="000000"/>
                <w:kern w:val="0"/>
              </w:rPr>
              <w:t>经亨颐奖学金</w:t>
            </w:r>
            <w:r>
              <w:rPr>
                <w:rFonts w:hint="eastAsia" w:ascii="宋体" w:hAnsi="宋体"/>
                <w:color w:val="000000"/>
                <w:kern w:val="0"/>
              </w:rPr>
              <w:t>（+5）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省政府奖学金</w:t>
            </w:r>
            <w:r>
              <w:rPr>
                <w:rFonts w:hint="eastAsia" w:ascii="宋体" w:hAnsi="宋体"/>
                <w:color w:val="000000"/>
                <w:kern w:val="0"/>
              </w:rPr>
              <w:t>（+4）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市级优秀团员</w:t>
            </w:r>
            <w:r>
              <w:rPr>
                <w:rFonts w:hint="eastAsia" w:ascii="宋体" w:hAnsi="宋体"/>
                <w:color w:val="000000"/>
                <w:kern w:val="0"/>
              </w:rPr>
              <w:t>、</w:t>
            </w:r>
            <w:r>
              <w:rPr>
                <w:rFonts w:ascii="宋体" w:hAnsi="宋体"/>
                <w:color w:val="000000"/>
                <w:kern w:val="0"/>
              </w:rPr>
              <w:t>优秀团干部</w:t>
            </w:r>
            <w:r>
              <w:rPr>
                <w:rFonts w:hint="eastAsia" w:ascii="宋体" w:hAnsi="宋体"/>
                <w:color w:val="000000"/>
                <w:kern w:val="0"/>
              </w:rPr>
              <w:t>（+5）</w:t>
            </w:r>
          </w:p>
        </w:tc>
        <w:tc>
          <w:tcPr>
            <w:tcW w:w="765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pct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学科竞赛校级一二三等奖，负责人加3、2、1分，参与者折半，省级、国家级在此基础上加5分、7分，参与者折半。（以教务处学科竞赛名单为准）</w:t>
            </w:r>
          </w:p>
        </w:tc>
        <w:tc>
          <w:tcPr>
            <w:tcW w:w="765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pct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文体类竞赛，国家级第一名+8，二至三名+6，四至八名+4，省级第一名+4，二至三名+2，四至八名+1（以教务处学科竞赛名单为准），每学年可加一次，取最高项加分，累计加分不超过20分。</w:t>
            </w:r>
          </w:p>
        </w:tc>
        <w:tc>
          <w:tcPr>
            <w:tcW w:w="765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备注：贫困生资助性质的奖助学金、单项奖学金、外设奖学金不算入加分。同一项目以最高项加分，不同项目、不同学年可累加。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mJmOWFlYzgwNTY0NzhmMTkxZmRhN2RhMTEzMGIifQ=="/>
  </w:docVars>
  <w:rsids>
    <w:rsidRoot w:val="31157984"/>
    <w:rsid w:val="311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414</Characters>
  <Lines>0</Lines>
  <Paragraphs>0</Paragraphs>
  <TotalTime>2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2022-10-25T03:36:00Z</dcterms:created>
  <dc:creator>法学院</dc:creator>
  <cp:lastModifiedBy>法学院</cp:lastModifiedBy>
  <dcterms:modified xsi:type="dcterms:W3CDTF">2022-10-25T03:39:08Z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E931B660716C4FF1A734D1C3F9E607A0</vt:lpwstr>
  </property>
</Properties>
</file>