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C1" w:rsidRDefault="00FC43C1" w:rsidP="00FC43C1">
      <w:pPr>
        <w:adjustRightInd w:val="0"/>
        <w:snapToGrid w:val="0"/>
        <w:spacing w:line="3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:rsidR="00FC43C1" w:rsidRDefault="00FC43C1" w:rsidP="00FC43C1">
      <w:pPr>
        <w:pStyle w:val="1"/>
        <w:spacing w:before="0" w:after="0" w:line="240" w:lineRule="auto"/>
        <w:jc w:val="center"/>
        <w:rPr>
          <w:rFonts w:ascii="Times New Roman" w:eastAsia="黑体" w:hAnsi="Times New Roman" w:cs="Times New Roman"/>
          <w:b w:val="0"/>
          <w:bCs w:val="0"/>
          <w:sz w:val="36"/>
        </w:rPr>
      </w:pPr>
      <w:bookmarkStart w:id="0" w:name="_Toc498439125"/>
      <w:bookmarkStart w:id="1" w:name="_GoBack"/>
      <w:r>
        <w:rPr>
          <w:rFonts w:ascii="Times New Roman" w:eastAsia="黑体" w:hAnsi="黑体" w:cs="Times New Roman"/>
          <w:b w:val="0"/>
          <w:bCs w:val="0"/>
          <w:sz w:val="36"/>
        </w:rPr>
        <w:t>考</w:t>
      </w:r>
      <w:r>
        <w:rPr>
          <w:rFonts w:ascii="Times New Roman" w:eastAsia="黑体" w:hAnsi="Times New Roman" w:cs="Times New Roman"/>
          <w:b w:val="0"/>
          <w:bCs w:val="0"/>
          <w:sz w:val="36"/>
        </w:rPr>
        <w:t xml:space="preserve"> </w:t>
      </w:r>
      <w:r>
        <w:rPr>
          <w:rFonts w:ascii="Times New Roman" w:eastAsia="黑体" w:hAnsi="黑体" w:cs="Times New Roman"/>
          <w:b w:val="0"/>
          <w:bCs w:val="0"/>
          <w:sz w:val="36"/>
        </w:rPr>
        <w:t>场</w:t>
      </w:r>
      <w:bookmarkEnd w:id="1"/>
      <w:r>
        <w:rPr>
          <w:rFonts w:ascii="Times New Roman" w:eastAsia="黑体" w:hAnsi="Times New Roman" w:cs="Times New Roman"/>
          <w:b w:val="0"/>
          <w:bCs w:val="0"/>
          <w:sz w:val="36"/>
        </w:rPr>
        <w:t xml:space="preserve"> </w:t>
      </w:r>
      <w:proofErr w:type="gramStart"/>
      <w:r>
        <w:rPr>
          <w:rFonts w:ascii="Times New Roman" w:eastAsia="黑体" w:hAnsi="黑体" w:cs="Times New Roman"/>
          <w:b w:val="0"/>
          <w:bCs w:val="0"/>
          <w:sz w:val="36"/>
        </w:rPr>
        <w:t>规</w:t>
      </w:r>
      <w:proofErr w:type="gramEnd"/>
      <w:r>
        <w:rPr>
          <w:rFonts w:ascii="Times New Roman" w:eastAsia="黑体" w:hAnsi="Times New Roman" w:cs="Times New Roman"/>
          <w:b w:val="0"/>
          <w:bCs w:val="0"/>
          <w:sz w:val="36"/>
        </w:rPr>
        <w:t xml:space="preserve"> </w:t>
      </w:r>
      <w:r>
        <w:rPr>
          <w:rFonts w:ascii="Times New Roman" w:eastAsia="黑体" w:hAnsi="黑体" w:cs="Times New Roman"/>
          <w:b w:val="0"/>
          <w:bCs w:val="0"/>
          <w:sz w:val="36"/>
        </w:rPr>
        <w:t>则</w:t>
      </w:r>
      <w:bookmarkEnd w:id="0"/>
    </w:p>
    <w:p w:rsidR="00FC43C1" w:rsidRDefault="00FC43C1" w:rsidP="00FC43C1">
      <w:pPr>
        <w:rPr>
          <w:rFonts w:eastAsia="仿宋"/>
        </w:rPr>
      </w:pPr>
    </w:p>
    <w:p w:rsidR="00FC43C1" w:rsidRDefault="00FC43C1" w:rsidP="00FC43C1">
      <w:pPr>
        <w:pStyle w:val="30"/>
        <w:spacing w:line="540" w:lineRule="exact"/>
        <w:ind w:leftChars="0" w:left="0"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一、考生应当自觉服从监考员等考试工作人员管理，不得以任何理由妨碍监考员等考试工作人员履行职责，不得扰乱考场及其他相关工作地点的秩序。</w:t>
      </w:r>
    </w:p>
    <w:p w:rsidR="00FC43C1" w:rsidRDefault="00FC43C1" w:rsidP="00FC43C1">
      <w:pPr>
        <w:adjustRightInd w:val="0"/>
        <w:snapToGrid w:val="0"/>
        <w:spacing w:line="540" w:lineRule="exact"/>
        <w:ind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二、考生凭本人《准考证》和有效居民身份证按规定时间和地点参加考试。进入考点后，按规定时间进入考场，不得在考场外逗留，应当主动配合监考员按规定对其进行的身份验证核查、安全检查和随身物品检查等。</w:t>
      </w:r>
    </w:p>
    <w:p w:rsidR="00FC43C1" w:rsidRDefault="00FC43C1" w:rsidP="00FC43C1">
      <w:pPr>
        <w:pStyle w:val="2"/>
        <w:spacing w:line="540" w:lineRule="exact"/>
        <w:ind w:leftChars="0" w:firstLineChars="200" w:firstLine="480"/>
        <w:rPr>
          <w:rFonts w:ascii="Times New Roman" w:eastAsia="华文宋体" w:hint="default"/>
        </w:rPr>
      </w:pPr>
      <w:r>
        <w:rPr>
          <w:rFonts w:ascii="Times New Roman" w:eastAsia="华文宋体" w:hAnsi="华文宋体" w:hint="default"/>
        </w:rPr>
        <w:t>三、考生只准携带省级教育招生考试机构规定的考试用品，如黑色字迹签字笔，以及铅笔、橡皮、绘图仪器等，或者按照招生单位在准考证上注明的所需携带的用具。不得携带任何书刊、报纸、稿纸、图片、资料、具有通讯功能的工具（如手机、照相设备、扫描设备等）或者有存储、编程、查询功能的电子用品以及涂改液、修正带等物品进入考场。</w:t>
      </w:r>
    </w:p>
    <w:p w:rsidR="00FC43C1" w:rsidRDefault="00FC43C1" w:rsidP="00FC43C1">
      <w:pPr>
        <w:adjustRightInd w:val="0"/>
        <w:snapToGrid w:val="0"/>
        <w:spacing w:line="540" w:lineRule="exact"/>
        <w:ind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考生在考场内不得传递文具、用品等。</w:t>
      </w:r>
    </w:p>
    <w:p w:rsidR="00FC43C1" w:rsidRDefault="00FC43C1" w:rsidP="00FC43C1">
      <w:pPr>
        <w:adjustRightInd w:val="0"/>
        <w:snapToGrid w:val="0"/>
        <w:spacing w:line="540" w:lineRule="exact"/>
        <w:ind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四、考生入场后，对号入座，将《准考证》、有效居民身份证放在桌子左上角以便核验。《准考证》正、反两面在使用期间均不得涂改或书写。考生领到答题卡、答题纸、试卷后，应当在指定位置和规定的时间内准确清楚地填涂姓名、考生编号等信息，按照省级教育招生考试机构的要求粘贴条形码等。</w:t>
      </w:r>
      <w:proofErr w:type="gramStart"/>
      <w:r>
        <w:rPr>
          <w:rFonts w:eastAsia="华文宋体" w:hAnsi="华文宋体"/>
          <w:sz w:val="24"/>
        </w:rPr>
        <w:t>凡漏贴</w:t>
      </w:r>
      <w:proofErr w:type="gramEnd"/>
      <w:r>
        <w:rPr>
          <w:rFonts w:eastAsia="华文宋体" w:hAnsi="华文宋体"/>
          <w:sz w:val="24"/>
        </w:rPr>
        <w:t>条形码的，</w:t>
      </w:r>
      <w:proofErr w:type="gramStart"/>
      <w:r>
        <w:rPr>
          <w:rFonts w:eastAsia="华文宋体" w:hAnsi="华文宋体"/>
          <w:sz w:val="24"/>
        </w:rPr>
        <w:t>凡漏填</w:t>
      </w:r>
      <w:proofErr w:type="gramEnd"/>
      <w:r>
        <w:rPr>
          <w:rFonts w:eastAsia="华文宋体" w:hAnsi="华文宋体"/>
          <w:sz w:val="24"/>
        </w:rPr>
        <w:t>（涂）、错填（涂）或者字迹不清的答卷影响评卷结果，责任由考生自负。</w:t>
      </w:r>
    </w:p>
    <w:p w:rsidR="00FC43C1" w:rsidRDefault="00FC43C1" w:rsidP="00FC43C1">
      <w:pPr>
        <w:pStyle w:val="30"/>
        <w:spacing w:line="540" w:lineRule="exact"/>
        <w:ind w:leftChars="0" w:left="0"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遇试卷、答题卡、答题纸等分发错误及试卷字迹不清、漏印、重印、缺页等问题，可举手询问；涉及试题内容的疑问，不得向监考员询问。</w:t>
      </w:r>
    </w:p>
    <w:p w:rsidR="00FC43C1" w:rsidRDefault="00FC43C1" w:rsidP="00FC43C1">
      <w:pPr>
        <w:adjustRightInd w:val="0"/>
        <w:snapToGrid w:val="0"/>
        <w:spacing w:line="540" w:lineRule="exact"/>
        <w:ind w:firstLineChars="200" w:firstLine="480"/>
        <w:rPr>
          <w:rFonts w:eastAsia="华文宋体"/>
          <w:b/>
          <w:i/>
          <w:sz w:val="24"/>
          <w:u w:val="single"/>
        </w:rPr>
      </w:pPr>
      <w:r>
        <w:rPr>
          <w:rFonts w:eastAsia="华文宋体" w:hAnsi="华文宋体"/>
          <w:sz w:val="24"/>
        </w:rPr>
        <w:t>五、开考信号发出后，考生方可开始答题。</w:t>
      </w:r>
    </w:p>
    <w:p w:rsidR="00FC43C1" w:rsidRDefault="00FC43C1" w:rsidP="00FC43C1">
      <w:pPr>
        <w:adjustRightInd w:val="0"/>
        <w:snapToGrid w:val="0"/>
        <w:spacing w:line="540" w:lineRule="exact"/>
        <w:ind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六、开考</w:t>
      </w:r>
      <w:r>
        <w:rPr>
          <w:rFonts w:eastAsia="华文宋体"/>
          <w:sz w:val="24"/>
        </w:rPr>
        <w:t>15</w:t>
      </w:r>
      <w:r>
        <w:rPr>
          <w:rFonts w:eastAsia="华文宋体" w:hAnsi="华文宋体"/>
          <w:sz w:val="24"/>
        </w:rPr>
        <w:t>分钟后，迟到考生不准进入考场参加当科考试，交卷出场时间不得早于当科考试结束前</w:t>
      </w:r>
      <w:r>
        <w:rPr>
          <w:rFonts w:eastAsia="华文宋体"/>
          <w:sz w:val="24"/>
        </w:rPr>
        <w:t>30</w:t>
      </w:r>
      <w:r>
        <w:rPr>
          <w:rFonts w:eastAsia="华文宋体" w:hAnsi="华文宋体"/>
          <w:sz w:val="24"/>
        </w:rPr>
        <w:t>分钟，具体出场时间由省级教育招生考试机构规定。考生交卷出场后不得再进场续考，也不得在考试机构规定的区域逗留或者交谈。</w:t>
      </w:r>
    </w:p>
    <w:p w:rsidR="00FC43C1" w:rsidRDefault="00FC43C1" w:rsidP="00FC43C1">
      <w:pPr>
        <w:pStyle w:val="2"/>
        <w:spacing w:line="540" w:lineRule="exact"/>
        <w:ind w:leftChars="0" w:firstLineChars="200" w:firstLine="480"/>
        <w:rPr>
          <w:rFonts w:ascii="Times New Roman" w:eastAsia="华文宋体" w:hint="default"/>
        </w:rPr>
      </w:pPr>
      <w:r>
        <w:rPr>
          <w:rFonts w:ascii="Times New Roman" w:eastAsia="华文宋体" w:hAnsi="华文宋体" w:hint="default"/>
        </w:rPr>
        <w:lastRenderedPageBreak/>
        <w:t>七、考生应当在答题纸的密封线以外或者答题卡规定的区域答题。</w:t>
      </w:r>
      <w:proofErr w:type="gramStart"/>
      <w:r>
        <w:rPr>
          <w:rFonts w:ascii="Times New Roman" w:eastAsia="华文宋体" w:hAnsi="华文宋体" w:hint="default"/>
        </w:rPr>
        <w:t>不</w:t>
      </w:r>
      <w:proofErr w:type="gramEnd"/>
      <w:r>
        <w:rPr>
          <w:rFonts w:ascii="Times New Roman" w:eastAsia="华文宋体" w:hAnsi="华文宋体" w:hint="default"/>
        </w:rPr>
        <w:t>得用规定以外的笔和纸答题，写在草稿纸或者规定区域以外的答案一律无效，不得在答卷、答题卡上做任何标记。答题过程中只能用同一类型和颜色字迹的笔。</w:t>
      </w:r>
    </w:p>
    <w:p w:rsidR="00FC43C1" w:rsidRDefault="00FC43C1" w:rsidP="00FC43C1">
      <w:pPr>
        <w:adjustRightInd w:val="0"/>
        <w:snapToGrid w:val="0"/>
        <w:spacing w:line="540" w:lineRule="exact"/>
        <w:ind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八、考生在考场内须保持安静，不准吸烟，不准喧哗，不准交头接耳、左顾右盼、打手势、做暗号，不准夹带、旁窥、抄袭或者有意让他人抄袭，不准传抄试题、答案或者交换试卷、答题卡、答题纸，</w:t>
      </w:r>
      <w:proofErr w:type="gramStart"/>
      <w:r>
        <w:rPr>
          <w:rFonts w:eastAsia="华文宋体" w:hAnsi="华文宋体"/>
          <w:sz w:val="24"/>
        </w:rPr>
        <w:t>不</w:t>
      </w:r>
      <w:proofErr w:type="gramEnd"/>
      <w:r>
        <w:rPr>
          <w:rFonts w:eastAsia="华文宋体" w:hAnsi="华文宋体"/>
          <w:sz w:val="24"/>
        </w:rPr>
        <w:t>准将试卷、答卷、答题卡、草稿纸故意损毁或带出考场。</w:t>
      </w:r>
    </w:p>
    <w:p w:rsidR="00FC43C1" w:rsidRDefault="00FC43C1" w:rsidP="00FC43C1">
      <w:pPr>
        <w:adjustRightInd w:val="0"/>
        <w:snapToGrid w:val="0"/>
        <w:spacing w:line="540" w:lineRule="exact"/>
        <w:ind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九、考试结束信号发出后，考生应当立即停笔并停止答题。</w:t>
      </w:r>
    </w:p>
    <w:p w:rsidR="00FC43C1" w:rsidRDefault="00FC43C1" w:rsidP="00FC43C1">
      <w:pPr>
        <w:adjustRightInd w:val="0"/>
        <w:snapToGrid w:val="0"/>
        <w:spacing w:line="540" w:lineRule="exact"/>
        <w:ind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全国统一命题科目的试卷和答题卡放在桌上，由监考员逐一收取。自命题科目，由考生将试卷、答题卡、答题纸（或者答卷）装入原试卷袋内并密封。经监考员逐个核查无误后，方可逐一离开考场。</w:t>
      </w:r>
    </w:p>
    <w:p w:rsidR="00FC43C1" w:rsidRDefault="00FC43C1" w:rsidP="00FC43C1">
      <w:pPr>
        <w:tabs>
          <w:tab w:val="left" w:pos="2340"/>
        </w:tabs>
        <w:spacing w:line="540" w:lineRule="exact"/>
        <w:ind w:firstLineChars="200" w:firstLine="480"/>
        <w:rPr>
          <w:rFonts w:eastAsia="华文宋体"/>
          <w:sz w:val="24"/>
        </w:rPr>
      </w:pPr>
      <w:r>
        <w:rPr>
          <w:rFonts w:eastAsia="华文宋体" w:hAnsi="华文宋体"/>
          <w:sz w:val="24"/>
        </w:rPr>
        <w:t>十、考生不遵守考场规则，不服从考</w:t>
      </w:r>
      <w:proofErr w:type="gramStart"/>
      <w:r>
        <w:rPr>
          <w:rFonts w:eastAsia="华文宋体" w:hAnsi="华文宋体"/>
          <w:sz w:val="24"/>
        </w:rPr>
        <w:t>务</w:t>
      </w:r>
      <w:proofErr w:type="gramEnd"/>
      <w:r>
        <w:rPr>
          <w:rFonts w:eastAsia="华文宋体" w:hAnsi="华文宋体"/>
          <w:sz w:val="24"/>
        </w:rPr>
        <w:t>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</w:p>
    <w:p w:rsidR="00944698" w:rsidRPr="00FC43C1" w:rsidRDefault="00FC43C1"/>
    <w:sectPr w:rsidR="00944698" w:rsidRPr="00FC4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i">
    <w:altName w:val="微软雅黑"/>
    <w:charset w:val="50"/>
    <w:family w:val="auto"/>
    <w:pitch w:val="default"/>
    <w:sig w:usb0="00000000" w:usb1="00000000" w:usb2="00000010" w:usb3="00000000" w:csb0="0004001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C1"/>
    <w:rsid w:val="005F5C68"/>
    <w:rsid w:val="009174C3"/>
    <w:rsid w:val="00C61496"/>
    <w:rsid w:val="00FC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4C3"/>
    <w:pPr>
      <w:keepNext/>
      <w:keepLines/>
      <w:widowControl/>
      <w:spacing w:before="340" w:after="330" w:line="578" w:lineRule="auto"/>
      <w:jc w:val="left"/>
      <w:outlineLvl w:val="0"/>
    </w:pPr>
    <w:rPr>
      <w:rFonts w:ascii="Cambria" w:eastAsiaTheme="majorEastAsia" w:hAnsi="Cambria" w:cstheme="minorBidi"/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Char"/>
    <w:qFormat/>
    <w:rsid w:val="009174C3"/>
    <w:pPr>
      <w:keepNext/>
      <w:keepLines/>
      <w:widowControl/>
      <w:spacing w:before="280"/>
      <w:jc w:val="left"/>
      <w:outlineLvl w:val="2"/>
    </w:pPr>
    <w:rPr>
      <w:rFonts w:ascii="Hei" w:eastAsiaTheme="majorEastAsia" w:hAnsi="Calibri" w:cstheme="min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9174C3"/>
    <w:rPr>
      <w:rFonts w:ascii="Cambria" w:eastAsiaTheme="majorEastAsia" w:hAnsi="Cambria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qFormat/>
    <w:rsid w:val="009174C3"/>
    <w:rPr>
      <w:rFonts w:ascii="Hei" w:eastAsiaTheme="majorEastAsia" w:hAnsi="Calibri"/>
      <w:b/>
      <w:bCs/>
      <w:sz w:val="24"/>
      <w:szCs w:val="24"/>
    </w:rPr>
  </w:style>
  <w:style w:type="paragraph" w:styleId="30">
    <w:name w:val="Body Text Indent 3"/>
    <w:basedOn w:val="a"/>
    <w:link w:val="3Char0"/>
    <w:rsid w:val="00FC43C1"/>
    <w:pPr>
      <w:spacing w:after="120"/>
      <w:ind w:leftChars="200" w:left="420"/>
    </w:pPr>
    <w:rPr>
      <w:sz w:val="16"/>
    </w:rPr>
  </w:style>
  <w:style w:type="character" w:customStyle="1" w:styleId="3Char0">
    <w:name w:val="正文文本缩进 3 Char"/>
    <w:basedOn w:val="a0"/>
    <w:link w:val="30"/>
    <w:rsid w:val="00FC43C1"/>
    <w:rPr>
      <w:rFonts w:ascii="Times New Roman" w:eastAsia="宋体" w:hAnsi="Times New Roman" w:cs="Times New Roman"/>
      <w:sz w:val="16"/>
      <w:szCs w:val="24"/>
    </w:rPr>
  </w:style>
  <w:style w:type="paragraph" w:styleId="2">
    <w:name w:val="Body Text Indent 2"/>
    <w:basedOn w:val="a"/>
    <w:link w:val="2Char"/>
    <w:rsid w:val="00FC43C1"/>
    <w:pPr>
      <w:shd w:val="clear" w:color="auto" w:fill="FFFFFF"/>
      <w:autoSpaceDE w:val="0"/>
      <w:autoSpaceDN w:val="0"/>
      <w:adjustRightInd w:val="0"/>
      <w:ind w:leftChars="144"/>
      <w:jc w:val="left"/>
    </w:pPr>
    <w:rPr>
      <w:rFonts w:ascii="宋体" w:hint="eastAsia"/>
      <w:kern w:val="0"/>
      <w:sz w:val="24"/>
    </w:rPr>
  </w:style>
  <w:style w:type="character" w:customStyle="1" w:styleId="2Char">
    <w:name w:val="正文文本缩进 2 Char"/>
    <w:basedOn w:val="a0"/>
    <w:link w:val="2"/>
    <w:rsid w:val="00FC43C1"/>
    <w:rPr>
      <w:rFonts w:ascii="宋体" w:eastAsia="宋体" w:hAnsi="Times New Roman" w:cs="Times New Roman"/>
      <w:kern w:val="0"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4C3"/>
    <w:pPr>
      <w:keepNext/>
      <w:keepLines/>
      <w:widowControl/>
      <w:spacing w:before="340" w:after="330" w:line="578" w:lineRule="auto"/>
      <w:jc w:val="left"/>
      <w:outlineLvl w:val="0"/>
    </w:pPr>
    <w:rPr>
      <w:rFonts w:ascii="Cambria" w:eastAsiaTheme="majorEastAsia" w:hAnsi="Cambria" w:cstheme="minorBidi"/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Char"/>
    <w:qFormat/>
    <w:rsid w:val="009174C3"/>
    <w:pPr>
      <w:keepNext/>
      <w:keepLines/>
      <w:widowControl/>
      <w:spacing w:before="280"/>
      <w:jc w:val="left"/>
      <w:outlineLvl w:val="2"/>
    </w:pPr>
    <w:rPr>
      <w:rFonts w:ascii="Hei" w:eastAsiaTheme="majorEastAsia" w:hAnsi="Calibri" w:cstheme="min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9174C3"/>
    <w:rPr>
      <w:rFonts w:ascii="Cambria" w:eastAsiaTheme="majorEastAsia" w:hAnsi="Cambria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qFormat/>
    <w:rsid w:val="009174C3"/>
    <w:rPr>
      <w:rFonts w:ascii="Hei" w:eastAsiaTheme="majorEastAsia" w:hAnsi="Calibri"/>
      <w:b/>
      <w:bCs/>
      <w:sz w:val="24"/>
      <w:szCs w:val="24"/>
    </w:rPr>
  </w:style>
  <w:style w:type="paragraph" w:styleId="30">
    <w:name w:val="Body Text Indent 3"/>
    <w:basedOn w:val="a"/>
    <w:link w:val="3Char0"/>
    <w:rsid w:val="00FC43C1"/>
    <w:pPr>
      <w:spacing w:after="120"/>
      <w:ind w:leftChars="200" w:left="420"/>
    </w:pPr>
    <w:rPr>
      <w:sz w:val="16"/>
    </w:rPr>
  </w:style>
  <w:style w:type="character" w:customStyle="1" w:styleId="3Char0">
    <w:name w:val="正文文本缩进 3 Char"/>
    <w:basedOn w:val="a0"/>
    <w:link w:val="30"/>
    <w:rsid w:val="00FC43C1"/>
    <w:rPr>
      <w:rFonts w:ascii="Times New Roman" w:eastAsia="宋体" w:hAnsi="Times New Roman" w:cs="Times New Roman"/>
      <w:sz w:val="16"/>
      <w:szCs w:val="24"/>
    </w:rPr>
  </w:style>
  <w:style w:type="paragraph" w:styleId="2">
    <w:name w:val="Body Text Indent 2"/>
    <w:basedOn w:val="a"/>
    <w:link w:val="2Char"/>
    <w:rsid w:val="00FC43C1"/>
    <w:pPr>
      <w:shd w:val="clear" w:color="auto" w:fill="FFFFFF"/>
      <w:autoSpaceDE w:val="0"/>
      <w:autoSpaceDN w:val="0"/>
      <w:adjustRightInd w:val="0"/>
      <w:ind w:leftChars="144"/>
      <w:jc w:val="left"/>
    </w:pPr>
    <w:rPr>
      <w:rFonts w:ascii="宋体" w:hint="eastAsia"/>
      <w:kern w:val="0"/>
      <w:sz w:val="24"/>
    </w:rPr>
  </w:style>
  <w:style w:type="character" w:customStyle="1" w:styleId="2Char">
    <w:name w:val="正文文本缩进 2 Char"/>
    <w:basedOn w:val="a0"/>
    <w:link w:val="2"/>
    <w:rsid w:val="00FC43C1"/>
    <w:rPr>
      <w:rFonts w:ascii="宋体" w:eastAsia="宋体" w:hAnsi="Times New Roman" w:cs="Times New Roman"/>
      <w:kern w:val="0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2019-12-13T02:21:00Z</dcterms:created>
  <dcterms:modified xsi:type="dcterms:W3CDTF">2019-12-13T02:21:00Z</dcterms:modified>
</cp:coreProperties>
</file>