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6BD1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附件3</w:t>
      </w:r>
    </w:p>
    <w:p w14:paraId="5559B372">
      <w:pPr>
        <w:widowControl/>
        <w:shd w:val="clear" w:color="auto" w:fill="FFFFFF"/>
        <w:jc w:val="center"/>
        <w:rPr>
          <w:rFonts w:ascii="方正小标宋简体" w:hAnsi="方正小标宋简体" w:eastAsia="方正小标宋简体" w:cs="仿宋_GB2312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关于推荐(含自荐)</w:t>
      </w:r>
      <w:r>
        <w:rPr>
          <w:rFonts w:hint="eastAsia"/>
        </w:rPr>
        <w:t xml:space="preserve"> 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共青团沈钧儒法学院第十届委员会增补委员暨第二十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届学生会委员候选人的通知</w:t>
      </w:r>
    </w:p>
    <w:p w14:paraId="44374435"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4B24391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各团支部：</w:t>
      </w:r>
    </w:p>
    <w:p w14:paraId="3ABBD288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为进一步做好共青团沈钧儒法学院第十届委员会增补委员暨第二十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届学生会委员候选人的推荐工作，现将有关事项通知如下：</w:t>
      </w:r>
    </w:p>
    <w:p w14:paraId="6346F498">
      <w:pPr>
        <w:widowControl/>
        <w:shd w:val="clear" w:color="auto" w:fill="FFFFFF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一、候选人产生的时间及过程安排</w:t>
      </w:r>
    </w:p>
    <w:p w14:paraId="684852C6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日—5月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日，学院内各组织部门推荐、各班级推荐、本人自荐，收集报名表；</w:t>
      </w:r>
    </w:p>
    <w:p w14:paraId="54D8BB7E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2.5月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日—5月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日，候选人资格审查，并公布入围者名单及面试要求；</w:t>
      </w:r>
    </w:p>
    <w:p w14:paraId="1C14F0B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3.5月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日—5月1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日，面试前期筹备；</w:t>
      </w:r>
    </w:p>
    <w:p w14:paraId="40475466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4.5月1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日—5月1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日，由学院组织面试；</w:t>
      </w:r>
    </w:p>
    <w:p w14:paraId="7359D19E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5.5月1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日，公布入围者名单，正式确定共青团沈钧儒法学院第十届委员会增补委员暨第二十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届学生会委员候选人名单；</w:t>
      </w:r>
    </w:p>
    <w:p w14:paraId="78DF6736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6.5月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日—5月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日，共青团沈钧儒法学院第十届委员会第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次增补会议暨第二十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 xml:space="preserve">次学生代表大会最后阶段筹备工作；                  </w:t>
      </w:r>
    </w:p>
    <w:p w14:paraId="5589085D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7.5月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日，召开共青团沈钧儒法学院</w:t>
      </w:r>
      <w:bookmarkStart w:id="0" w:name="_Hlk41054654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第十届</w:t>
      </w:r>
      <w:bookmarkEnd w:id="0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委员会第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次增补会议暨第二十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次学生代表大会，选举产生共青团沈钧儒法学院第十届委员会增补委员暨第二十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届学生会委员。</w:t>
      </w:r>
    </w:p>
    <w:p w14:paraId="47E83FC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（注：以上时间以具体通知为准）</w:t>
      </w:r>
    </w:p>
    <w:p w14:paraId="2C15A86A">
      <w:pPr>
        <w:widowControl/>
        <w:shd w:val="clear" w:color="auto" w:fill="FFFFFF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二、推荐名额</w:t>
      </w:r>
    </w:p>
    <w:p w14:paraId="7B08401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各团支部原则上可推荐候选人2—3名，自荐名额不限，被推荐或自荐者均需填写候选人报名表（详见附件4）。</w:t>
      </w:r>
    </w:p>
    <w:p w14:paraId="570F7789">
      <w:pPr>
        <w:widowControl/>
        <w:shd w:val="clear" w:color="auto" w:fill="FFFFFF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三、部门设置</w:t>
      </w:r>
    </w:p>
    <w:p w14:paraId="6F0F4FE8">
      <w:pPr>
        <w:widowControl/>
        <w:shd w:val="clear" w:color="auto" w:fill="FFFFFF"/>
        <w:jc w:val="center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沈钧儒法学院第十届团委部门及职数设置</w:t>
      </w:r>
    </w:p>
    <w:tbl>
      <w:tblPr>
        <w:tblStyle w:val="4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3969"/>
      </w:tblGrid>
      <w:tr w14:paraId="6600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3736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6BA66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14:paraId="2154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497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团委副书记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981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692B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026B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团委组织部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B67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4855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516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团委宣传部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E6B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29E4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10E6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团委科创部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AE0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58B3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FF2D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律歌青年志愿者协会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BB18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0FBC3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8FBB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尚宽心理健康协会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82AC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14:paraId="1F78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AE8D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希仁法学社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AB1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14:paraId="01C3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6AE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律绎演讲与口才社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E15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14:paraId="327C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568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秉智知识产权学会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747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14:paraId="0036115D">
      <w:pPr>
        <w:widowControl/>
        <w:shd w:val="clear" w:color="auto" w:fill="FFFFFF"/>
        <w:rPr>
          <w:rFonts w:ascii="楷体" w:hAnsi="楷体" w:eastAsia="楷体" w:cs="仿宋_GB2312"/>
          <w:kern w:val="0"/>
          <w:sz w:val="32"/>
          <w:szCs w:val="32"/>
        </w:rPr>
      </w:pPr>
    </w:p>
    <w:p w14:paraId="4C9EE7DD">
      <w:pPr>
        <w:widowControl/>
        <w:shd w:val="clear" w:color="auto" w:fill="FFFFFF"/>
        <w:jc w:val="center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沈钧儒法学院第二十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届学生会部门及职数设置</w:t>
      </w:r>
    </w:p>
    <w:tbl>
      <w:tblPr>
        <w:tblStyle w:val="4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3925"/>
      </w:tblGrid>
      <w:tr w14:paraId="043B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7C09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833CA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14:paraId="17F9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2824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C3D9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3人</w:t>
            </w:r>
          </w:p>
        </w:tc>
      </w:tr>
      <w:tr w14:paraId="0E4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6E6D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062B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7F7E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7ED6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联络部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309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00454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483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新宣部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DECE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 w14:paraId="2F16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1066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1A1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2人</w:t>
            </w:r>
          </w:p>
        </w:tc>
      </w:tr>
    </w:tbl>
    <w:p w14:paraId="7D148EDF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color w:val="333333"/>
          <w:kern w:val="0"/>
          <w:sz w:val="32"/>
          <w:szCs w:val="32"/>
        </w:rPr>
        <w:t>注：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（1）各部门实际人数视实际情况适当调整；</w:t>
      </w:r>
    </w:p>
    <w:p w14:paraId="5C770DDA">
      <w:pPr>
        <w:widowControl/>
        <w:shd w:val="clear" w:color="auto" w:fill="FFFFFF"/>
        <w:ind w:firstLine="57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（2）双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的部门,两位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部门负责人</w:t>
      </w:r>
      <w:bookmarkStart w:id="1" w:name="_GoBack"/>
      <w:bookmarkEnd w:id="1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不分正副。</w:t>
      </w:r>
    </w:p>
    <w:p w14:paraId="3994271B">
      <w:pPr>
        <w:widowControl/>
        <w:shd w:val="clear" w:color="auto" w:fill="FFFFFF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四、候选人条件</w:t>
      </w:r>
    </w:p>
    <w:p w14:paraId="04EF887D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1.有较高的政治觉悟和思想觉悟，坚持四项基本原则；</w:t>
      </w:r>
    </w:p>
    <w:p w14:paraId="5AC1B1F2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2.积极上进，集体荣誉感强；</w:t>
      </w:r>
    </w:p>
    <w:p w14:paraId="57A3D4AA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3.能自觉、模范地遵守校纪校规，无任何违纪处分；</w:t>
      </w:r>
    </w:p>
    <w:p w14:paraId="2F513503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4.学习勤奋努力，成绩优良，无课业不及格等情况；</w:t>
      </w:r>
    </w:p>
    <w:p w14:paraId="2D8001E6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5.工作认真负责，有较强的组织、管理、沟通、协调能力；</w:t>
      </w:r>
    </w:p>
    <w:p w14:paraId="3901265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6.有奉献精神和服务意识，切实关心同学的利益，师生关系融洽；</w:t>
      </w:r>
    </w:p>
    <w:p w14:paraId="76E5F02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7.本院全日制非毕业班本科生。</w:t>
      </w:r>
    </w:p>
    <w:p w14:paraId="221EE56E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 xml:space="preserve">  </w:t>
      </w:r>
    </w:p>
    <w:p w14:paraId="670582C2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 w14:paraId="7F56D21E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 w14:paraId="2B41CACB">
      <w:pPr>
        <w:widowControl/>
        <w:shd w:val="clear" w:color="auto" w:fill="FFFFFF"/>
        <w:ind w:right="640"/>
        <w:jc w:val="righ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 xml:space="preserve">     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共青团沈钧儒法学院委员会</w:t>
      </w:r>
    </w:p>
    <w:p w14:paraId="3A12AA23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 xml:space="preserve">                            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年5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 w14:paraId="551C147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     </w:t>
      </w:r>
    </w:p>
    <w:p w14:paraId="28A632BA"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87"/>
    <w:rsid w:val="00037C70"/>
    <w:rsid w:val="00144ADD"/>
    <w:rsid w:val="00316E16"/>
    <w:rsid w:val="003571AE"/>
    <w:rsid w:val="003650FC"/>
    <w:rsid w:val="004A0A68"/>
    <w:rsid w:val="00536356"/>
    <w:rsid w:val="00705B0F"/>
    <w:rsid w:val="007B41BC"/>
    <w:rsid w:val="008E7E42"/>
    <w:rsid w:val="00A65D87"/>
    <w:rsid w:val="00C266A7"/>
    <w:rsid w:val="00D33245"/>
    <w:rsid w:val="00E62491"/>
    <w:rsid w:val="00EA21D9"/>
    <w:rsid w:val="00F916EF"/>
    <w:rsid w:val="05483AD3"/>
    <w:rsid w:val="109B02B2"/>
    <w:rsid w:val="1E2F1773"/>
    <w:rsid w:val="48FB4EF6"/>
    <w:rsid w:val="505711C4"/>
    <w:rsid w:val="57C240D1"/>
    <w:rsid w:val="B1777F78"/>
    <w:rsid w:val="DF5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885</Characters>
  <Lines>7</Lines>
  <Paragraphs>2</Paragraphs>
  <TotalTime>35</TotalTime>
  <ScaleCrop>false</ScaleCrop>
  <LinksUpToDate>false</LinksUpToDate>
  <CharactersWithSpaces>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2023-05-06T11:10:00Z</dcterms:created>
  <dc:creator>林 芷璇</dc:creator>
  <cp:lastModifiedBy>王梓方茜</cp:lastModifiedBy>
  <dcterms:modified xsi:type="dcterms:W3CDTF">2025-04-30T10:09:25Z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5FBA923B1CA84108BEE8203E82283433_13</vt:lpwstr>
  </property>
  <property fmtid="{D5CDD505-2E9C-101B-9397-08002B2CF9AE}" pid="4" name="KSOTemplateDocerSaveRecord">
    <vt:lpwstr>eyJoZGlkIjoiMjA3MmJjYjUxODM2ZDBhNTljMzY2MWU0MGJjNWNkYWYiLCJ1c2VySWQiOiIxMzk5NjQxMTY0In0=</vt:lpwstr>
  </property>
</Properties>
</file>