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83B51">
      <w:pPr>
        <w:widowControl/>
        <w:jc w:val="left"/>
        <w:rPr>
          <w:rFonts w:ascii="仿宋" w:hAnsi="仿宋" w:eastAsia="仿宋" w:cs="仿宋_GB2312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附件1</w:t>
      </w:r>
    </w:p>
    <w:p w14:paraId="7EF61C7A">
      <w:pPr>
        <w:widowControl/>
        <w:shd w:val="clear" w:color="auto" w:fill="FFFFFF"/>
        <w:jc w:val="center"/>
        <w:rPr>
          <w:rFonts w:ascii="方正小标宋简体" w:hAnsi="方正小标宋简体" w:eastAsia="方正小标宋简体" w:cs="仿宋_GB2312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仿宋_GB2312"/>
          <w:bCs/>
          <w:kern w:val="0"/>
          <w:sz w:val="36"/>
          <w:szCs w:val="36"/>
        </w:rPr>
        <w:t>关于选举产生共青团沈钧儒法学院第十届委员会第</w:t>
      </w:r>
      <w:r>
        <w:rPr>
          <w:rFonts w:hint="eastAsia" w:ascii="方正小标宋简体" w:hAnsi="方正小标宋简体" w:eastAsia="方正小标宋简体" w:cs="仿宋_GB2312"/>
          <w:bCs/>
          <w:kern w:val="0"/>
          <w:sz w:val="36"/>
          <w:szCs w:val="36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仿宋_GB2312"/>
          <w:bCs/>
          <w:kern w:val="0"/>
          <w:sz w:val="36"/>
          <w:szCs w:val="36"/>
        </w:rPr>
        <w:t>次增补会议暨第二十</w:t>
      </w:r>
      <w:r>
        <w:rPr>
          <w:rFonts w:hint="eastAsia" w:ascii="方正小标宋简体" w:hAnsi="方正小标宋简体" w:eastAsia="方正小标宋简体" w:cs="仿宋_GB2312"/>
          <w:bCs/>
          <w:kern w:val="0"/>
          <w:sz w:val="36"/>
          <w:szCs w:val="36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仿宋_GB2312"/>
          <w:bCs/>
          <w:kern w:val="0"/>
          <w:sz w:val="36"/>
          <w:szCs w:val="36"/>
        </w:rPr>
        <w:t>次学生代表大会代表的通知</w:t>
      </w:r>
    </w:p>
    <w:p w14:paraId="67397ACC">
      <w:pPr>
        <w:widowControl/>
        <w:shd w:val="clear" w:color="auto" w:fill="FFFFFF"/>
        <w:jc w:val="left"/>
        <w:rPr>
          <w:rFonts w:ascii="仿宋" w:hAnsi="仿宋" w:eastAsia="仿宋" w:cs="仿宋_GB2312"/>
          <w:color w:val="333333"/>
          <w:kern w:val="0"/>
          <w:sz w:val="32"/>
          <w:szCs w:val="32"/>
        </w:rPr>
      </w:pPr>
    </w:p>
    <w:p w14:paraId="229FF63A">
      <w:pPr>
        <w:widowControl/>
        <w:shd w:val="clear" w:color="auto" w:fill="FFFFFF"/>
        <w:jc w:val="left"/>
        <w:rPr>
          <w:rFonts w:ascii="仿宋" w:hAnsi="仿宋" w:eastAsia="仿宋" w:cs="仿宋_GB2312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各团支部：</w:t>
      </w:r>
    </w:p>
    <w:p w14:paraId="4BF4D4B1"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仿宋_GB2312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根据全国学联《关于地方各级学生代表大会有关选举问题暂行意见》，结合我院实际情况，为顺利选举产生共青团沈钧儒法学院第十届委员会第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次增补会议暨第二十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次学生代表大会代表，现将有关事项通知如下：</w:t>
      </w:r>
    </w:p>
    <w:p w14:paraId="21F82CDA"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仿宋_GB2312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一、本院学生均有选举权；</w:t>
      </w:r>
    </w:p>
    <w:p w14:paraId="21212E04"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仿宋_GB2312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二、选举应本着认真贯彻民主集中制原则，正式投票产生各班代表，在结合学生组织的特点，考虑先进性的同时，注意代表性；</w:t>
      </w:r>
    </w:p>
    <w:p w14:paraId="4FA0856C"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仿宋_GB2312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三、代表条件：</w:t>
      </w:r>
    </w:p>
    <w:p w14:paraId="441A8E76"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仿宋_GB2312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1.思想上积极要求上进，作风正派；</w:t>
      </w:r>
    </w:p>
    <w:p w14:paraId="6746BDC0"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仿宋_GB2312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2.自觉遵守校规、校纪</w:t>
      </w:r>
      <w:bookmarkStart w:id="0" w:name="_GoBack"/>
      <w:bookmarkEnd w:id="0"/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，无任何违纪行为；</w:t>
      </w:r>
    </w:p>
    <w:p w14:paraId="6ADDD6D0"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仿宋_GB2312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3.学习勤奋，学习成绩优良；</w:t>
      </w:r>
    </w:p>
    <w:p w14:paraId="3718CE72"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仿宋_GB2312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4.同学关系融洽，并具有一定的威信。</w:t>
      </w:r>
    </w:p>
    <w:p w14:paraId="776BC875"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仿宋_GB2312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四、候选人遵循回避原则，不得作为代表参加。</w:t>
      </w:r>
    </w:p>
    <w:p w14:paraId="11F79167">
      <w:pPr>
        <w:widowControl/>
        <w:shd w:val="clear" w:color="auto" w:fill="FFFFFF"/>
        <w:jc w:val="left"/>
        <w:rPr>
          <w:rFonts w:ascii="仿宋" w:hAnsi="仿宋" w:eastAsia="仿宋" w:cs="仿宋_GB2312"/>
          <w:color w:val="333333"/>
          <w:kern w:val="0"/>
          <w:sz w:val="32"/>
          <w:szCs w:val="32"/>
        </w:rPr>
      </w:pPr>
    </w:p>
    <w:p w14:paraId="7F8333A1">
      <w:pPr>
        <w:widowControl/>
        <w:shd w:val="clear" w:color="auto" w:fill="FFFFFF"/>
        <w:ind w:left="840" w:right="320" w:firstLine="420"/>
        <w:jc w:val="right"/>
        <w:rPr>
          <w:rFonts w:ascii="仿宋" w:hAnsi="仿宋" w:eastAsia="仿宋" w:cs="仿宋_GB2312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共青团沈钧儒法学院委员会</w:t>
      </w:r>
    </w:p>
    <w:p w14:paraId="1EE56876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 xml:space="preserve">                      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ab/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ab/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ab/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ab/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202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年5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月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932"/>
    <w:rsid w:val="002F3452"/>
    <w:rsid w:val="003C6968"/>
    <w:rsid w:val="00504E83"/>
    <w:rsid w:val="005F39FF"/>
    <w:rsid w:val="00667410"/>
    <w:rsid w:val="006D0208"/>
    <w:rsid w:val="007538F7"/>
    <w:rsid w:val="0079464C"/>
    <w:rsid w:val="007A721B"/>
    <w:rsid w:val="00844D90"/>
    <w:rsid w:val="0089159D"/>
    <w:rsid w:val="008E7E42"/>
    <w:rsid w:val="00BD2932"/>
    <w:rsid w:val="00D21D9B"/>
    <w:rsid w:val="00DA0636"/>
    <w:rsid w:val="00EF7C64"/>
    <w:rsid w:val="00F53D6A"/>
    <w:rsid w:val="6E45730C"/>
    <w:rsid w:val="7A4034F5"/>
    <w:rsid w:val="9FD9C615"/>
    <w:rsid w:val="BBDFE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334</Characters>
  <Lines>2</Lines>
  <Paragraphs>1</Paragraphs>
  <TotalTime>5</TotalTime>
  <ScaleCrop>false</ScaleCrop>
  <LinksUpToDate>false</LinksUpToDate>
  <CharactersWithSpaces>361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2023-05-06T10:58:00Z</dcterms:created>
  <dc:creator>林 芷璇</dc:creator>
  <cp:lastModifiedBy>王梓方茜</cp:lastModifiedBy>
  <dcterms:modified xsi:type="dcterms:W3CDTF">2025-04-30T09:59:11Z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C692815F89C045C48D0707BA01989636_13</vt:lpwstr>
  </property>
  <property fmtid="{D5CDD505-2E9C-101B-9397-08002B2CF9AE}" pid="4" name="KSOTemplateDocerSaveRecord">
    <vt:lpwstr>eyJoZGlkIjoiMjA3MmJjYjUxODM2ZDBhNTljMzY2MWU0MGJjNWNkYWYiLCJ1c2VySWQiOiIxMzk5NjQxMTY0In0=</vt:lpwstr>
  </property>
</Properties>
</file>