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87" w:rsidRDefault="001E63F6" w:rsidP="001E63F6">
      <w:pPr>
        <w:pStyle w:val="1"/>
        <w:jc w:val="center"/>
      </w:pPr>
      <w:r w:rsidRPr="001E63F6">
        <w:rPr>
          <w:rFonts w:hint="eastAsia"/>
        </w:rPr>
        <w:t>学术会议</w:t>
      </w:r>
      <w:r w:rsidR="00453A1D">
        <w:rPr>
          <w:rFonts w:hint="eastAsia"/>
        </w:rPr>
        <w:t>审批</w:t>
      </w:r>
      <w:r w:rsidRPr="001E63F6">
        <w:rPr>
          <w:rFonts w:hint="eastAsia"/>
        </w:rPr>
        <w:t>使用说明</w:t>
      </w:r>
    </w:p>
    <w:p w:rsidR="00697A89" w:rsidRPr="00697A89" w:rsidRDefault="00697A89" w:rsidP="00697A89">
      <w:pPr>
        <w:ind w:firstLine="420"/>
      </w:pPr>
      <w:r>
        <w:rPr>
          <w:rFonts w:hint="eastAsia"/>
        </w:rPr>
        <w:t>当有待办任务时，系统会向审批人推送消息提醒，审批人可在多终端进行审批处理。</w:t>
      </w:r>
    </w:p>
    <w:p w:rsidR="001E63F6" w:rsidRDefault="00697A89" w:rsidP="001E63F6">
      <w:pPr>
        <w:pStyle w:val="2"/>
        <w:numPr>
          <w:ilvl w:val="0"/>
          <w:numId w:val="3"/>
        </w:numPr>
      </w:pPr>
      <w:r>
        <w:rPr>
          <w:rFonts w:hint="eastAsia"/>
        </w:rPr>
        <w:t>PC端审批</w:t>
      </w:r>
    </w:p>
    <w:p w:rsidR="001E63F6" w:rsidRDefault="001E63F6" w:rsidP="001E63F6">
      <w:r>
        <w:t>1</w:t>
      </w:r>
      <w:r>
        <w:rPr>
          <w:rFonts w:hint="eastAsia"/>
        </w:rPr>
        <w:t>、</w:t>
      </w:r>
      <w:r w:rsidR="00697A89">
        <w:rPr>
          <w:rFonts w:hint="eastAsia"/>
        </w:rPr>
        <w:t>入口</w:t>
      </w:r>
      <w:r>
        <w:rPr>
          <w:rFonts w:hint="eastAsia"/>
        </w:rPr>
        <w:t>：</w:t>
      </w:r>
    </w:p>
    <w:p w:rsidR="001E63F6" w:rsidRDefault="001E63F6" w:rsidP="001E63F6">
      <w:pPr>
        <w:pStyle w:val="a5"/>
        <w:numPr>
          <w:ilvl w:val="0"/>
          <w:numId w:val="2"/>
        </w:numPr>
        <w:ind w:firstLineChars="0"/>
      </w:pPr>
      <w:r w:rsidRPr="00697A89">
        <w:t>登录“杭州师范大学网上办事大厅</w:t>
      </w:r>
      <w:r w:rsidRPr="001E63F6">
        <w:t>”（</w:t>
      </w:r>
      <w:hyperlink r:id="rId7" w:history="1">
        <w:r w:rsidRPr="00DE46AD">
          <w:rPr>
            <w:rStyle w:val="a6"/>
          </w:rPr>
          <w:t>http://ehall.hznu.edu.cn/new/index.html</w:t>
        </w:r>
      </w:hyperlink>
      <w:r w:rsidRPr="001E63F6">
        <w:t>）</w:t>
      </w:r>
    </w:p>
    <w:p w:rsidR="001E63F6" w:rsidRDefault="001E63F6" w:rsidP="001E63F6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在右侧任务中点击待办任务</w:t>
      </w:r>
    </w:p>
    <w:p w:rsidR="001E63F6" w:rsidRDefault="001E63F6" w:rsidP="001E63F6">
      <w:pPr>
        <w:pStyle w:val="a5"/>
        <w:ind w:left="840" w:firstLineChars="0" w:firstLine="0"/>
        <w:jc w:val="center"/>
      </w:pPr>
      <w:r>
        <w:rPr>
          <w:noProof/>
        </w:rPr>
        <w:drawing>
          <wp:inline distT="0" distB="0" distL="0" distR="0">
            <wp:extent cx="5274310" cy="24834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A89" w:rsidRDefault="00697A89" w:rsidP="00697A89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在浏览并审核申请</w:t>
      </w:r>
      <w:r w:rsidR="00B37A18">
        <w:rPr>
          <w:rFonts w:hint="eastAsia"/>
        </w:rPr>
        <w:t>内容后，选择“审批状态”（同意、退回或加签）后点击右上方</w:t>
      </w:r>
      <w:r w:rsidR="00CE11CF">
        <w:rPr>
          <w:rFonts w:hint="eastAsia"/>
        </w:rPr>
        <w:t>“</w:t>
      </w:r>
      <w:r w:rsidR="00B37A18">
        <w:rPr>
          <w:rFonts w:hint="eastAsia"/>
        </w:rPr>
        <w:t>提交</w:t>
      </w:r>
      <w:r w:rsidR="00CE11CF">
        <w:rPr>
          <w:rFonts w:hint="eastAsia"/>
        </w:rPr>
        <w:t>”</w:t>
      </w:r>
      <w:r w:rsidR="00B37A18">
        <w:rPr>
          <w:rFonts w:hint="eastAsia"/>
        </w:rPr>
        <w:t>按钮</w:t>
      </w:r>
    </w:p>
    <w:p w:rsidR="00697A89" w:rsidRDefault="00CE11CF" w:rsidP="00697A89">
      <w:pPr>
        <w:pStyle w:val="a5"/>
        <w:ind w:left="840" w:firstLineChars="0" w:firstLine="0"/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0.75pt;margin-top:-4.5pt;width:23.25pt;height:11.25pt;z-index:251658240" o:connectortype="straight" strokecolor="red">
            <v:stroke endarrow="block"/>
          </v:shape>
        </w:pict>
      </w:r>
      <w:r w:rsidR="00697A89">
        <w:rPr>
          <w:noProof/>
        </w:rPr>
        <w:drawing>
          <wp:inline distT="0" distB="0" distL="0" distR="0">
            <wp:extent cx="5274310" cy="270319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A18" w:rsidRDefault="00B37A18" w:rsidP="00697A89">
      <w:pPr>
        <w:pStyle w:val="a5"/>
        <w:ind w:left="840" w:firstLineChars="0" w:firstLine="0"/>
      </w:pPr>
      <w:r>
        <w:rPr>
          <w:rFonts w:hint="eastAsia"/>
        </w:rPr>
        <w:t>审批状态说明：</w:t>
      </w:r>
    </w:p>
    <w:p w:rsidR="00B37A18" w:rsidRDefault="00B37A18" w:rsidP="00B37A18">
      <w:pPr>
        <w:pStyle w:val="a5"/>
        <w:ind w:left="840" w:firstLineChars="0"/>
      </w:pPr>
      <w:r>
        <w:rPr>
          <w:rFonts w:hint="eastAsia"/>
        </w:rPr>
        <w:t>同意：默认为同意，审批人可选择填写审批意见。</w:t>
      </w:r>
    </w:p>
    <w:p w:rsidR="00B37A18" w:rsidRDefault="00B37A18" w:rsidP="00B37A18">
      <w:pPr>
        <w:pStyle w:val="a5"/>
        <w:ind w:left="840" w:firstLineChars="0"/>
      </w:pPr>
      <w:r>
        <w:rPr>
          <w:rFonts w:hint="eastAsia"/>
        </w:rPr>
        <w:t>退回：默认退回至申请人，必须填写审批意见。</w:t>
      </w:r>
    </w:p>
    <w:p w:rsidR="00B37A18" w:rsidRDefault="00B37A18" w:rsidP="00B37A18">
      <w:pPr>
        <w:pStyle w:val="a5"/>
        <w:ind w:left="840" w:firstLineChars="0"/>
      </w:pPr>
      <w:r>
        <w:rPr>
          <w:rFonts w:hint="eastAsia"/>
        </w:rPr>
        <w:t>加签：当需要获取其他人的审批意见时，可选择加签。选择加签后，会出现用户选择框，下图箭头指向区域，弹出组织架构选择器。</w:t>
      </w:r>
    </w:p>
    <w:p w:rsidR="00B37A18" w:rsidRDefault="00B37A18" w:rsidP="00B37A18">
      <w:pPr>
        <w:jc w:val="center"/>
      </w:pPr>
      <w:r>
        <w:rPr>
          <w:noProof/>
        </w:rPr>
        <w:drawing>
          <wp:inline distT="0" distB="0" distL="0" distR="0">
            <wp:extent cx="4645660" cy="98298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A18" w:rsidRDefault="00B37A18" w:rsidP="00B37A18">
      <w:r>
        <w:tab/>
      </w:r>
      <w:r>
        <w:tab/>
      </w:r>
      <w:r>
        <w:tab/>
      </w:r>
      <w:r>
        <w:rPr>
          <w:rFonts w:hint="eastAsia"/>
        </w:rPr>
        <w:t>在组织架构选择器中，选择部门或在搜索框中输入用户姓名、工号等相关信息，勾选待选列表中的用户，出现在下方已选列表中，选择完成后点击确认按钮，完成人员选择。</w:t>
      </w:r>
    </w:p>
    <w:p w:rsidR="00B37A18" w:rsidRDefault="00B37A18" w:rsidP="00B37A18">
      <w:pPr>
        <w:ind w:firstLineChars="300" w:firstLine="630"/>
      </w:pPr>
      <w:r>
        <w:rPr>
          <w:noProof/>
        </w:rPr>
        <w:lastRenderedPageBreak/>
        <w:drawing>
          <wp:inline distT="0" distB="0" distL="0" distR="0">
            <wp:extent cx="5274310" cy="375666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A18" w:rsidRDefault="00B37A18" w:rsidP="00B37A18">
      <w:pPr>
        <w:ind w:firstLineChars="300" w:firstLine="630"/>
      </w:pPr>
      <w:r>
        <w:rPr>
          <w:rFonts w:hint="eastAsia"/>
        </w:rPr>
        <w:t>加签用户的审批方式如上</w:t>
      </w:r>
      <w:r w:rsidR="00B96392">
        <w:rPr>
          <w:rFonts w:hint="eastAsia"/>
        </w:rPr>
        <w:t>，同一般审批人。可选择“同意”或“不同意”，选择填写意见。</w:t>
      </w:r>
    </w:p>
    <w:p w:rsidR="00B96392" w:rsidRDefault="00B96392" w:rsidP="00B37A18">
      <w:pPr>
        <w:ind w:firstLineChars="300" w:firstLine="630"/>
      </w:pPr>
      <w:r>
        <w:rPr>
          <w:noProof/>
        </w:rPr>
        <w:drawing>
          <wp:inline distT="0" distB="0" distL="0" distR="0">
            <wp:extent cx="5274310" cy="73787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3F6" w:rsidRDefault="001E63F6" w:rsidP="001E63F6">
      <w:pPr>
        <w:jc w:val="left"/>
      </w:pPr>
      <w:r>
        <w:rPr>
          <w:rFonts w:hint="eastAsia"/>
        </w:rPr>
        <w:t>2、移动端：</w:t>
      </w:r>
    </w:p>
    <w:p w:rsidR="001E63F6" w:rsidRDefault="001E63F6" w:rsidP="00B96392">
      <w:pPr>
        <w:pStyle w:val="a5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在</w:t>
      </w:r>
      <w:r w:rsidR="00697A89">
        <w:rPr>
          <w:rFonts w:hint="eastAsia"/>
        </w:rPr>
        <w:t>“</w:t>
      </w:r>
      <w:r>
        <w:rPr>
          <w:rFonts w:hint="eastAsia"/>
        </w:rPr>
        <w:t>今日校园</w:t>
      </w:r>
      <w:r w:rsidR="00697A89">
        <w:rPr>
          <w:rFonts w:hint="eastAsia"/>
        </w:rPr>
        <w:t>”APP中，选择“提醒”，点击待办任务。</w:t>
      </w:r>
    </w:p>
    <w:p w:rsidR="00697A89" w:rsidRDefault="00697A89" w:rsidP="00697A89">
      <w:pPr>
        <w:jc w:val="center"/>
      </w:pPr>
      <w:r w:rsidRPr="00B87918">
        <w:rPr>
          <w:noProof/>
        </w:rPr>
        <w:lastRenderedPageBreak/>
        <w:drawing>
          <wp:inline distT="0" distB="0" distL="0" distR="0">
            <wp:extent cx="1625600" cy="3341697"/>
            <wp:effectExtent l="0" t="0" r="0" b="0"/>
            <wp:docPr id="3" name="图片 3" descr="C:\Users\wusj0\AppData\Local\Temp\WeChat Files\69a860d00946a5782ba23e6b9ed76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usj0\AppData\Local\Temp\WeChat Files\69a860d00946a5782ba23e6b9ed761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028" cy="336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92" w:rsidRDefault="00B96392" w:rsidP="00B96392"/>
    <w:p w:rsidR="00697A89" w:rsidRDefault="00B96392" w:rsidP="00B96392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浏览审核完申请内容后，将页面拉倒最底部</w:t>
      </w:r>
    </w:p>
    <w:p w:rsidR="00B96392" w:rsidRDefault="00B96392" w:rsidP="00B96392">
      <w:pPr>
        <w:pStyle w:val="a5"/>
        <w:ind w:left="840" w:firstLineChars="0" w:firstLine="0"/>
        <w:jc w:val="center"/>
      </w:pPr>
      <w:r w:rsidRPr="00B96392">
        <w:rPr>
          <w:noProof/>
        </w:rPr>
        <w:drawing>
          <wp:inline distT="0" distB="0" distL="0" distR="0">
            <wp:extent cx="2940050" cy="4066727"/>
            <wp:effectExtent l="0" t="0" r="0" b="0"/>
            <wp:docPr id="10" name="图片 10" descr="C:\Users\wusj0\AppData\Local\Temp\WeChat Files\76b4d6a299426678cffe0e9e4738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usj0\AppData\Local\Temp\WeChat Files\76b4d6a299426678cffe0e9e47384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911" cy="407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92" w:rsidRDefault="00B96392" w:rsidP="00B96392">
      <w:pPr>
        <w:pStyle w:val="a5"/>
        <w:ind w:left="840" w:firstLineChars="0" w:firstLine="0"/>
      </w:pPr>
      <w:r>
        <w:rPr>
          <w:rFonts w:hint="eastAsia"/>
        </w:rPr>
        <w:t>按钮说明：</w:t>
      </w:r>
    </w:p>
    <w:p w:rsidR="00B96392" w:rsidRDefault="00B96392" w:rsidP="00B96392">
      <w:pPr>
        <w:pStyle w:val="a5"/>
        <w:ind w:left="840" w:firstLineChars="0"/>
      </w:pPr>
      <w:r>
        <w:rPr>
          <w:rFonts w:hint="eastAsia"/>
        </w:rPr>
        <w:lastRenderedPageBreak/>
        <w:t>同意：审批人可选择填写审批意见。</w:t>
      </w:r>
    </w:p>
    <w:p w:rsidR="00B96392" w:rsidRDefault="00B96392" w:rsidP="00B96392">
      <w:pPr>
        <w:pStyle w:val="a5"/>
        <w:ind w:left="840" w:firstLineChars="0"/>
      </w:pPr>
      <w:r>
        <w:rPr>
          <w:rFonts w:hint="eastAsia"/>
        </w:rPr>
        <w:t>退回：默认退回至申请人，必须填写审批意见。</w:t>
      </w:r>
    </w:p>
    <w:p w:rsidR="00B96392" w:rsidRDefault="00B96392" w:rsidP="00B96392">
      <w:pPr>
        <w:pStyle w:val="a5"/>
        <w:ind w:left="840" w:firstLineChars="0"/>
      </w:pPr>
      <w:r>
        <w:rPr>
          <w:rFonts w:hint="eastAsia"/>
        </w:rPr>
        <w:t>加签：当需要获取其他人的审批意见时，可选择加签。选择加签后，会出现用户加签用户选项，点击“加号”。</w:t>
      </w:r>
    </w:p>
    <w:p w:rsidR="00B96392" w:rsidRDefault="00CE11CF" w:rsidP="00643962">
      <w:pPr>
        <w:pStyle w:val="a5"/>
        <w:ind w:left="840" w:firstLineChars="0" w:firstLine="0"/>
        <w:jc w:val="center"/>
      </w:pPr>
      <w:bookmarkStart w:id="0" w:name="_GoBack"/>
      <w:r>
        <w:rPr>
          <w:noProof/>
        </w:rPr>
        <w:pict>
          <v:shape id="_x0000_s1028" type="#_x0000_t32" style="position:absolute;left:0;text-align:left;margin-left:82.5pt;margin-top:73.95pt;width:23.25pt;height:11.25pt;z-index:251659264" o:connectortype="straight" strokecolor="red">
            <v:stroke endarrow="block"/>
          </v:shape>
        </w:pict>
      </w:r>
      <w:r w:rsidR="00B96392" w:rsidRPr="00B96392">
        <w:rPr>
          <w:noProof/>
        </w:rPr>
        <w:drawing>
          <wp:inline distT="0" distB="0" distL="0" distR="0">
            <wp:extent cx="3155137" cy="2374900"/>
            <wp:effectExtent l="0" t="0" r="7620" b="6350"/>
            <wp:docPr id="11" name="图片 11" descr="C:\Users\wusj0\AppData\Local\Temp\WeChat Files\a9d88188fc5c45c7b193bbee9e58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usj0\AppData\Local\Temp\WeChat Files\a9d88188fc5c45c7b193bbee9e58a9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006" cy="238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6392" w:rsidRDefault="00B96392" w:rsidP="00B96392">
      <w:pPr>
        <w:pStyle w:val="a5"/>
        <w:ind w:left="840" w:firstLineChars="0" w:firstLine="0"/>
      </w:pPr>
      <w:r>
        <w:rPr>
          <w:rFonts w:hint="eastAsia"/>
        </w:rPr>
        <w:t>选择“企业通讯录“，选择部门，选择人员后点击确定返回到审核界面，最后点击”提交“按钮。</w:t>
      </w:r>
    </w:p>
    <w:p w:rsidR="00B96392" w:rsidRDefault="00B96392" w:rsidP="00B96392">
      <w:pPr>
        <w:pStyle w:val="a5"/>
        <w:ind w:left="840" w:firstLineChars="0" w:firstLine="0"/>
        <w:jc w:val="center"/>
      </w:pPr>
      <w:r w:rsidRPr="00B96392">
        <w:rPr>
          <w:noProof/>
        </w:rPr>
        <w:lastRenderedPageBreak/>
        <w:drawing>
          <wp:inline distT="0" distB="0" distL="0" distR="0">
            <wp:extent cx="2223178" cy="4108450"/>
            <wp:effectExtent l="0" t="0" r="5715" b="6350"/>
            <wp:docPr id="12" name="图片 12" descr="C:\Users\wusj0\AppData\Local\Temp\WeChat Files\3f5bb85187f3bde75e0a41e64a5b6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usj0\AppData\Local\Temp\WeChat Files\3f5bb85187f3bde75e0a41e64a5b67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043" cy="411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92" w:rsidRPr="00B96392" w:rsidRDefault="00643962" w:rsidP="00B96392">
      <w:r>
        <w:rPr>
          <w:rFonts w:hint="eastAsia"/>
        </w:rPr>
        <w:t>注：所有节点无特殊说明，审批流程均为上述操作</w:t>
      </w:r>
    </w:p>
    <w:sectPr w:rsidR="00B96392" w:rsidRPr="00B96392" w:rsidSect="00044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F16" w:rsidRDefault="00160F16" w:rsidP="001E63F6">
      <w:r>
        <w:separator/>
      </w:r>
    </w:p>
  </w:endnote>
  <w:endnote w:type="continuationSeparator" w:id="1">
    <w:p w:rsidR="00160F16" w:rsidRDefault="00160F16" w:rsidP="001E6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F16" w:rsidRDefault="00160F16" w:rsidP="001E63F6">
      <w:r>
        <w:separator/>
      </w:r>
    </w:p>
  </w:footnote>
  <w:footnote w:type="continuationSeparator" w:id="1">
    <w:p w:rsidR="00160F16" w:rsidRDefault="00160F16" w:rsidP="001E6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918"/>
    <w:multiLevelType w:val="hybridMultilevel"/>
    <w:tmpl w:val="1D50E52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053D18"/>
    <w:multiLevelType w:val="hybridMultilevel"/>
    <w:tmpl w:val="3772707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2D03110"/>
    <w:multiLevelType w:val="hybridMultilevel"/>
    <w:tmpl w:val="5A443DC0"/>
    <w:lvl w:ilvl="0" w:tplc="80967998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F6720E"/>
    <w:multiLevelType w:val="hybridMultilevel"/>
    <w:tmpl w:val="9A82079E"/>
    <w:lvl w:ilvl="0" w:tplc="18106DEE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887"/>
    <w:rsid w:val="000442E7"/>
    <w:rsid w:val="00160F16"/>
    <w:rsid w:val="001E63F6"/>
    <w:rsid w:val="00453A1D"/>
    <w:rsid w:val="0051264C"/>
    <w:rsid w:val="00643962"/>
    <w:rsid w:val="00697A89"/>
    <w:rsid w:val="00A13887"/>
    <w:rsid w:val="00B37A18"/>
    <w:rsid w:val="00B96392"/>
    <w:rsid w:val="00CE1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63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63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3F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E63F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E63F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E63F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E63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63F6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453A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53A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hall.hznu.edu.cn/new/index.html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hinde _</dc:creator>
  <cp:keywords/>
  <dc:description/>
  <cp:lastModifiedBy>曾红月</cp:lastModifiedBy>
  <cp:revision>4</cp:revision>
  <dcterms:created xsi:type="dcterms:W3CDTF">2019-06-25T02:37:00Z</dcterms:created>
  <dcterms:modified xsi:type="dcterms:W3CDTF">2019-06-27T06:44:00Z</dcterms:modified>
</cp:coreProperties>
</file>